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5E" w:rsidRDefault="00FE0B5E" w:rsidP="00FE0B5E">
      <w:pPr>
        <w:pStyle w:val="a3"/>
        <w:spacing w:before="1"/>
        <w:ind w:left="2867" w:right="2870"/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</w:t>
      </w:r>
      <w:r>
        <w:rPr>
          <w:sz w:val="32"/>
          <w:szCs w:val="32"/>
        </w:rPr>
        <w:t xml:space="preserve">казенное общеобразовательное учреждение </w:t>
      </w:r>
      <w:proofErr w:type="spellStart"/>
      <w:r>
        <w:rPr>
          <w:sz w:val="32"/>
          <w:szCs w:val="32"/>
        </w:rPr>
        <w:t>Баклушинская</w:t>
      </w:r>
      <w:proofErr w:type="spellEnd"/>
      <w:r>
        <w:rPr>
          <w:sz w:val="32"/>
          <w:szCs w:val="32"/>
        </w:rPr>
        <w:t xml:space="preserve"> средняя школа</w:t>
      </w:r>
    </w:p>
    <w:p w:rsidR="00FE0B5E" w:rsidRDefault="00FE0B5E" w:rsidP="00FE0B5E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766"/>
        <w:gridCol w:w="117"/>
      </w:tblGrid>
      <w:tr w:rsidR="00FE0B5E" w:rsidTr="002B51E3">
        <w:trPr>
          <w:trHeight w:val="360"/>
        </w:trPr>
        <w:tc>
          <w:tcPr>
            <w:tcW w:w="3240" w:type="dxa"/>
            <w:shd w:val="clear" w:color="auto" w:fill="D9E1F3"/>
          </w:tcPr>
          <w:p w:rsidR="00FE0B5E" w:rsidRDefault="00FE0B5E" w:rsidP="002B51E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Предмет</w:t>
            </w:r>
            <w:proofErr w:type="spellEnd"/>
          </w:p>
          <w:p w:rsidR="00FE0B5E" w:rsidRDefault="00FE0B5E" w:rsidP="002B51E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3" w:type="dxa"/>
            <w:gridSpan w:val="2"/>
            <w:shd w:val="clear" w:color="auto" w:fill="D9E1F3"/>
          </w:tcPr>
          <w:p w:rsidR="00FE0B5E" w:rsidRDefault="00FE0B5E" w:rsidP="002B51E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  <w:r>
              <w:rPr>
                <w:b/>
                <w:sz w:val="28"/>
              </w:rPr>
              <w:t xml:space="preserve"> к </w:t>
            </w:r>
            <w:proofErr w:type="spellStart"/>
            <w:r>
              <w:rPr>
                <w:b/>
                <w:sz w:val="28"/>
              </w:rPr>
              <w:t>рабочей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программе</w:t>
            </w:r>
            <w:proofErr w:type="spellEnd"/>
          </w:p>
        </w:tc>
      </w:tr>
      <w:tr w:rsidR="00FE0B5E" w:rsidTr="002B51E3">
        <w:trPr>
          <w:gridAfter w:val="1"/>
          <w:wAfter w:w="117" w:type="dxa"/>
          <w:trHeight w:val="4695"/>
        </w:trPr>
        <w:tc>
          <w:tcPr>
            <w:tcW w:w="3240" w:type="dxa"/>
          </w:tcPr>
          <w:p w:rsidR="00FE0B5E" w:rsidRPr="00D44886" w:rsidRDefault="00FE0B5E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ind w:left="502"/>
              <w:rPr>
                <w:b/>
                <w:sz w:val="28"/>
                <w:szCs w:val="28"/>
              </w:rPr>
            </w:pPr>
            <w:proofErr w:type="spellStart"/>
            <w:r w:rsidRPr="00D44886">
              <w:rPr>
                <w:b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766" w:type="dxa"/>
          </w:tcPr>
          <w:p w:rsidR="00FE0B5E" w:rsidRPr="00FE0B5E" w:rsidRDefault="00FE0B5E" w:rsidP="002B51E3">
            <w:pPr>
              <w:pStyle w:val="TableParagraph"/>
              <w:spacing w:before="1"/>
              <w:ind w:left="107" w:right="97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>Рабочая программа учебного предмета «Информатика» на базовом уровне составлена на основе Требований к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Федеральном государственном образовательном стандарте среднего общего, а также Федеральной программы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воспитания.</w:t>
            </w:r>
          </w:p>
          <w:p w:rsidR="00FE0B5E" w:rsidRPr="00FE0B5E" w:rsidRDefault="00FE0B5E" w:rsidP="002B51E3">
            <w:pPr>
              <w:pStyle w:val="TableParagraph"/>
              <w:ind w:left="107" w:right="97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>Результаты базового уровня изучения учебного предмета «Информатика» ориентированы в первую очередь на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общую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функциональную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грамотность,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получение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компетентностей</w:t>
            </w:r>
            <w:r w:rsidRPr="00FE0B5E">
              <w:rPr>
                <w:sz w:val="28"/>
                <w:szCs w:val="28"/>
                <w:lang w:val="ru-RU"/>
              </w:rPr>
              <w:t xml:space="preserve"> д</w:t>
            </w:r>
            <w:r w:rsidRPr="00FE0B5E">
              <w:rPr>
                <w:sz w:val="28"/>
                <w:szCs w:val="28"/>
                <w:lang w:val="ru-RU"/>
              </w:rPr>
              <w:t>ля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повседневной</w:t>
            </w:r>
            <w:r w:rsidRPr="00FE0B5E">
              <w:rPr>
                <w:sz w:val="28"/>
                <w:szCs w:val="28"/>
                <w:lang w:val="ru-RU"/>
              </w:rPr>
              <w:t xml:space="preserve"> жизни </w:t>
            </w:r>
            <w:r w:rsidRPr="00FE0B5E">
              <w:rPr>
                <w:sz w:val="28"/>
                <w:szCs w:val="28"/>
                <w:lang w:val="ru-RU"/>
              </w:rPr>
              <w:t>общего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развития,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которые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включают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в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себя:</w:t>
            </w:r>
          </w:p>
          <w:p w:rsidR="00FE0B5E" w:rsidRPr="00FE0B5E" w:rsidRDefault="00FE0B5E" w:rsidP="00FE0B5E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99" w:firstLine="0"/>
              <w:jc w:val="left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>П</w:t>
            </w:r>
            <w:r w:rsidRPr="00FE0B5E">
              <w:rPr>
                <w:sz w:val="28"/>
                <w:szCs w:val="28"/>
                <w:lang w:val="ru-RU"/>
              </w:rPr>
              <w:t>онимание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предмета,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ключевых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вопросов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и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основных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составляющих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элементов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изучаемой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предметной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области;</w:t>
            </w:r>
          </w:p>
          <w:p w:rsidR="00FE0B5E" w:rsidRPr="00FE0B5E" w:rsidRDefault="00FE0B5E" w:rsidP="00FE0B5E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right="100" w:firstLine="0"/>
              <w:jc w:val="left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>У</w:t>
            </w:r>
            <w:r w:rsidRPr="00FE0B5E">
              <w:rPr>
                <w:sz w:val="28"/>
                <w:szCs w:val="28"/>
                <w:lang w:val="ru-RU"/>
              </w:rPr>
              <w:t>мение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решать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типовые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практические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задачи,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характерные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для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использования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методов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и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инструментария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данной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предметной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области;</w:t>
            </w:r>
          </w:p>
          <w:p w:rsidR="00FE0B5E" w:rsidRPr="00FE0B5E" w:rsidRDefault="00FE0B5E" w:rsidP="00FE0B5E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right="101" w:firstLine="0"/>
              <w:jc w:val="left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>О</w:t>
            </w:r>
            <w:r w:rsidRPr="00FE0B5E">
              <w:rPr>
                <w:sz w:val="28"/>
                <w:szCs w:val="28"/>
                <w:lang w:val="ru-RU"/>
              </w:rPr>
              <w:t>сознание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рамок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изучаемой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предметной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области,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ограниченности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методов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и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инструментов,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типичных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связей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с другими областями знания.</w:t>
            </w:r>
          </w:p>
          <w:p w:rsidR="00FE0B5E" w:rsidRPr="00FE0B5E" w:rsidRDefault="00FE0B5E" w:rsidP="002B51E3">
            <w:pPr>
              <w:pStyle w:val="TableParagraph"/>
              <w:spacing w:line="270" w:lineRule="atLeast"/>
              <w:ind w:left="107" w:right="96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>Курсу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информатики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10–11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классов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предшествует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курс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информатики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основной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школы.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Согласно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основной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образовательной программе среднего общего образования на изучение информатики на базовом уровне в 10–11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классах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отводится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68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часов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учебного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времени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(1час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в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неделю)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E0B5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гуманитарном,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0B5E">
              <w:rPr>
                <w:sz w:val="28"/>
                <w:szCs w:val="28"/>
                <w:lang w:val="ru-RU"/>
              </w:rPr>
              <w:t>естественно-научном</w:t>
            </w:r>
            <w:proofErr w:type="spellEnd"/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r w:rsidRPr="00FE0B5E">
              <w:rPr>
                <w:sz w:val="28"/>
                <w:szCs w:val="28"/>
                <w:lang w:val="ru-RU"/>
              </w:rPr>
              <w:t>и</w:t>
            </w:r>
            <w:r w:rsidRPr="00FE0B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0B5E">
              <w:rPr>
                <w:sz w:val="28"/>
                <w:szCs w:val="28"/>
                <w:lang w:val="ru-RU"/>
              </w:rPr>
              <w:t>социально-экономическогопрофилей</w:t>
            </w:r>
            <w:proofErr w:type="spellEnd"/>
            <w:r w:rsidRPr="00FE0B5E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07594" w:rsidRDefault="00107594"/>
    <w:sectPr w:rsidR="00107594" w:rsidSect="00FE0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B5E"/>
    <w:rsid w:val="00107594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B5E"/>
    <w:pPr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B5E"/>
    <w:pPr>
      <w:spacing w:after="0" w:line="240" w:lineRule="auto"/>
      <w:ind w:left="1563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E0B5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E0B5E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2023-10-23T18:18:00Z</dcterms:created>
  <dcterms:modified xsi:type="dcterms:W3CDTF">2023-10-23T18:18:00Z</dcterms:modified>
</cp:coreProperties>
</file>